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Цифровой клиент: эволюция потребителя финансовых услуг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Цифровые финансовые технологии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F230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303">
              <w:rPr>
                <w:rFonts w:ascii="Times New Roman" w:hAnsi="Times New Roman" w:cs="Times New Roman"/>
                <w:sz w:val="20"/>
                <w:szCs w:val="20"/>
              </w:rPr>
              <w:t>к.э.н, Кокарева Софья Андреевна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4BB9AF81" w14:textId="77777777" w:rsidR="003F230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2603447" w:history="1">
            <w:r w:rsidR="003F2303" w:rsidRPr="00C80AA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F2303">
              <w:rPr>
                <w:noProof/>
                <w:webHidden/>
              </w:rPr>
              <w:tab/>
            </w:r>
            <w:r w:rsidR="003F2303">
              <w:rPr>
                <w:noProof/>
                <w:webHidden/>
              </w:rPr>
              <w:fldChar w:fldCharType="begin"/>
            </w:r>
            <w:r w:rsidR="003F2303">
              <w:rPr>
                <w:noProof/>
                <w:webHidden/>
              </w:rPr>
              <w:instrText xml:space="preserve"> PAGEREF _Toc232603447 \h </w:instrText>
            </w:r>
            <w:r w:rsidR="003F2303">
              <w:rPr>
                <w:noProof/>
                <w:webHidden/>
              </w:rPr>
            </w:r>
            <w:r w:rsidR="003F2303">
              <w:rPr>
                <w:noProof/>
                <w:webHidden/>
              </w:rPr>
              <w:fldChar w:fldCharType="separate"/>
            </w:r>
            <w:r w:rsidR="003F2303">
              <w:rPr>
                <w:noProof/>
                <w:webHidden/>
              </w:rPr>
              <w:t>3</w:t>
            </w:r>
            <w:r w:rsidR="003F2303">
              <w:rPr>
                <w:noProof/>
                <w:webHidden/>
              </w:rPr>
              <w:fldChar w:fldCharType="end"/>
            </w:r>
          </w:hyperlink>
        </w:p>
        <w:p w14:paraId="2D8EC17B" w14:textId="77777777" w:rsidR="003F2303" w:rsidRDefault="003F23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03448" w:history="1">
            <w:r w:rsidRPr="00C80AA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_Toc232603448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A14873" w14:textId="77777777" w:rsidR="003F2303" w:rsidRDefault="003F23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03449" w:history="1">
            <w:r w:rsidRPr="00C80AA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_Toc232603449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654988" w14:textId="77777777" w:rsidR="003F2303" w:rsidRDefault="003F23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03450" w:history="1">
            <w:r w:rsidRPr="00C80AA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_Toc232603450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C2B382" w14:textId="77777777" w:rsidR="003F2303" w:rsidRDefault="003F23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03451" w:history="1">
            <w:r w:rsidRPr="00C80AA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_Toc232603451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6D588C" w14:textId="77777777" w:rsidR="003F2303" w:rsidRDefault="003F23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03452" w:history="1">
            <w:r w:rsidRPr="00C80AA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_Toc232603452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EAAFED" w14:textId="77777777" w:rsidR="003F2303" w:rsidRDefault="003F23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03453" w:history="1">
            <w:r w:rsidRPr="00C80AA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_Toc232603453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6BF25C" w14:textId="77777777" w:rsidR="003F2303" w:rsidRDefault="003F23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03454" w:history="1">
            <w:r w:rsidRPr="00C80AA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_Toc232603454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3D9666" w14:textId="77777777" w:rsidR="003F2303" w:rsidRDefault="003F23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03455" w:history="1">
            <w:r w:rsidRPr="00C80AA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_Toc232603455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BFC53B" w14:textId="77777777" w:rsidR="003F2303" w:rsidRDefault="003F23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03456" w:history="1">
            <w:r w:rsidRPr="00C80AA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_Toc232603456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FE6423" w14:textId="77777777" w:rsidR="003F2303" w:rsidRDefault="003F23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03457" w:history="1">
            <w:r w:rsidRPr="00C80AA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_Toc232603457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548EA5" w14:textId="77777777" w:rsidR="003F2303" w:rsidRDefault="003F23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03458" w:history="1">
            <w:r w:rsidRPr="00C80AA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_Toc232603458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F13A6B" w14:textId="77777777" w:rsidR="003F2303" w:rsidRDefault="003F23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03459" w:history="1">
            <w:r w:rsidRPr="00C80AA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_Toc232603459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5AD29E" w14:textId="77777777" w:rsidR="003F2303" w:rsidRDefault="003F23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03460" w:history="1">
            <w:r w:rsidRPr="00C80AA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_Toc232603460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4ED6A2" w14:textId="77777777" w:rsidR="003F2303" w:rsidRDefault="003F23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03461" w:history="1">
            <w:r w:rsidRPr="00C80AA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_Toc232603461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8CD998" w14:textId="77777777" w:rsidR="003F2303" w:rsidRDefault="003F23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03462" w:history="1">
            <w:r w:rsidRPr="00C80AA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_Toc232603462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8486C4" w14:textId="77777777" w:rsidR="003F2303" w:rsidRDefault="003F23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03463" w:history="1">
            <w:r w:rsidRPr="00C80AA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_Toc232603463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32F247" w14:textId="77777777" w:rsidR="003F2303" w:rsidRDefault="003F23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03464" w:history="1">
            <w:r w:rsidRPr="00C80AA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_Toc232603464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326034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B092D78" w:rsidR="00751095" w:rsidRPr="00352B6F" w:rsidRDefault="003F2303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ормирование у студентов комплексного понимания цифровой трансформации поведения потребителей финансовых услуг, а также практических навыков анализа, сегментации и взаимодействия с цифровым клиентом в финансово-технологической среде.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326034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Цифровой клиент: эволюция потребителя финансовых услуг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326034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3F230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F230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F230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F230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F230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F230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F2303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F2303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F230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F230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F230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F2303">
              <w:rPr>
                <w:rFonts w:ascii="Times New Roman" w:hAnsi="Times New Roman" w:cs="Times New Roman"/>
              </w:rPr>
              <w:t xml:space="preserve">ПК-2 - Способен </w:t>
            </w:r>
            <w:proofErr w:type="gramStart"/>
            <w:r w:rsidRPr="003F2303">
              <w:rPr>
                <w:rFonts w:ascii="Times New Roman" w:hAnsi="Times New Roman" w:cs="Times New Roman"/>
              </w:rPr>
              <w:t>анализировать и интерпретировать</w:t>
            </w:r>
            <w:proofErr w:type="gramEnd"/>
            <w:r w:rsidRPr="003F2303">
              <w:rPr>
                <w:rFonts w:ascii="Times New Roman" w:hAnsi="Times New Roman" w:cs="Times New Roman"/>
              </w:rPr>
              <w:t xml:space="preserve"> данные о состоянии финансового рынка и его инфраструктуры с целью выявления и управления рисками при проведении участниками операций с финансовыми инструментами, обосновать создание новых финансовых продуктов и применение информационных технологий с учетом особенностей развития финансовой индустрии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F230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F2303">
              <w:rPr>
                <w:rFonts w:ascii="Times New Roman" w:hAnsi="Times New Roman" w:cs="Times New Roman"/>
                <w:lang w:bidi="ru-RU"/>
              </w:rPr>
              <w:t xml:space="preserve">ПК-2.2 - Демонстрирует способность </w:t>
            </w:r>
            <w:proofErr w:type="gramStart"/>
            <w:r w:rsidRPr="003F2303">
              <w:rPr>
                <w:rFonts w:ascii="Times New Roman" w:hAnsi="Times New Roman" w:cs="Times New Roman"/>
                <w:lang w:bidi="ru-RU"/>
              </w:rPr>
              <w:t>найти и обосновать</w:t>
            </w:r>
            <w:proofErr w:type="gramEnd"/>
            <w:r w:rsidRPr="003F2303">
              <w:rPr>
                <w:rFonts w:ascii="Times New Roman" w:hAnsi="Times New Roman" w:cs="Times New Roman"/>
                <w:lang w:bidi="ru-RU"/>
              </w:rPr>
              <w:t xml:space="preserve"> новые сферы применения финансовых технологий, разрабатывать новые финансовые продукты, рассчитывать их экономическую эффективность с использованием цифровых финансовых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F230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F2303">
              <w:rPr>
                <w:rFonts w:ascii="Times New Roman" w:hAnsi="Times New Roman" w:cs="Times New Roman"/>
              </w:rPr>
              <w:t xml:space="preserve">Знать: </w:t>
            </w:r>
            <w:r w:rsidR="00316402" w:rsidRPr="003F2303">
              <w:rPr>
                <w:rFonts w:ascii="Times New Roman" w:hAnsi="Times New Roman" w:cs="Times New Roman"/>
              </w:rPr>
              <w:t xml:space="preserve">основные этапы эволюции потребителя финансовых услуг в условиях </w:t>
            </w:r>
            <w:proofErr w:type="spellStart"/>
            <w:r w:rsidR="00316402" w:rsidRPr="003F2303">
              <w:rPr>
                <w:rFonts w:ascii="Times New Roman" w:hAnsi="Times New Roman" w:cs="Times New Roman"/>
              </w:rPr>
              <w:t>цифровизации</w:t>
            </w:r>
            <w:proofErr w:type="spellEnd"/>
            <w:r w:rsidR="00316402" w:rsidRPr="003F2303">
              <w:rPr>
                <w:rFonts w:ascii="Times New Roman" w:hAnsi="Times New Roman" w:cs="Times New Roman"/>
              </w:rPr>
              <w:t>; – факторы, влияющие на цифровое поведение (цифровая грамотность, доверие, пользовательский опыт); – современные модели цифрового потребительского пути (</w:t>
            </w:r>
            <w:r w:rsidR="00316402" w:rsidRPr="003F2303">
              <w:rPr>
                <w:rFonts w:ascii="Times New Roman" w:hAnsi="Times New Roman" w:cs="Times New Roman"/>
                <w:lang w:val="en-US"/>
              </w:rPr>
              <w:t>Customer</w:t>
            </w:r>
            <w:r w:rsidR="00316402" w:rsidRPr="003F2303">
              <w:rPr>
                <w:rFonts w:ascii="Times New Roman" w:hAnsi="Times New Roman" w:cs="Times New Roman"/>
              </w:rPr>
              <w:t xml:space="preserve"> </w:t>
            </w:r>
            <w:r w:rsidR="00316402" w:rsidRPr="003F2303">
              <w:rPr>
                <w:rFonts w:ascii="Times New Roman" w:hAnsi="Times New Roman" w:cs="Times New Roman"/>
                <w:lang w:val="en-US"/>
              </w:rPr>
              <w:t>Journey</w:t>
            </w:r>
            <w:r w:rsidR="00316402" w:rsidRPr="003F2303">
              <w:rPr>
                <w:rFonts w:ascii="Times New Roman" w:hAnsi="Times New Roman" w:cs="Times New Roman"/>
              </w:rPr>
              <w:t xml:space="preserve"> </w:t>
            </w:r>
            <w:r w:rsidR="00316402" w:rsidRPr="003F2303">
              <w:rPr>
                <w:rFonts w:ascii="Times New Roman" w:hAnsi="Times New Roman" w:cs="Times New Roman"/>
                <w:lang w:val="en-US"/>
              </w:rPr>
              <w:t>Map</w:t>
            </w:r>
            <w:r w:rsidR="00316402" w:rsidRPr="003F2303">
              <w:rPr>
                <w:rFonts w:ascii="Times New Roman" w:hAnsi="Times New Roman" w:cs="Times New Roman"/>
              </w:rPr>
              <w:t xml:space="preserve"> в финансах).</w:t>
            </w:r>
            <w:r w:rsidRPr="003F230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F230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F2303">
              <w:rPr>
                <w:rFonts w:ascii="Times New Roman" w:hAnsi="Times New Roman" w:cs="Times New Roman"/>
              </w:rPr>
              <w:t xml:space="preserve">Уметь: </w:t>
            </w:r>
            <w:r w:rsidR="00FD518F" w:rsidRPr="003F2303">
              <w:rPr>
                <w:rFonts w:ascii="Times New Roman" w:hAnsi="Times New Roman" w:cs="Times New Roman"/>
              </w:rPr>
              <w:t>интерпретировать цифровые следы клиента (транзакции, клики, отзывы); – различать типы цифровых клиентов (цифровые аборигены, мигранты, скептики); – использовать простые инструменты аналитики для оценки лояльности и оттока</w:t>
            </w:r>
            <w:proofErr w:type="gramStart"/>
            <w:r w:rsidR="00FD518F" w:rsidRPr="003F2303">
              <w:rPr>
                <w:rFonts w:ascii="Times New Roman" w:hAnsi="Times New Roman" w:cs="Times New Roman"/>
              </w:rPr>
              <w:t>.</w:t>
            </w:r>
            <w:r w:rsidRPr="003F2303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3F230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F2303">
              <w:rPr>
                <w:rFonts w:ascii="Times New Roman" w:hAnsi="Times New Roman" w:cs="Times New Roman"/>
              </w:rPr>
              <w:t xml:space="preserve">Владеть: </w:t>
            </w:r>
            <w:proofErr w:type="spellStart"/>
            <w:r w:rsidR="00FD518F" w:rsidRPr="003F2303">
              <w:rPr>
                <w:rFonts w:ascii="Times New Roman" w:hAnsi="Times New Roman" w:cs="Times New Roman"/>
              </w:rPr>
              <w:t>етодами</w:t>
            </w:r>
            <w:proofErr w:type="spellEnd"/>
            <w:r w:rsidR="00FD518F" w:rsidRPr="003F2303">
              <w:rPr>
                <w:rFonts w:ascii="Times New Roman" w:hAnsi="Times New Roman" w:cs="Times New Roman"/>
              </w:rPr>
              <w:t xml:space="preserve"> сбора и первичного анализа данных о поведении клиентов в мобильных приложениях и </w:t>
            </w:r>
            <w:proofErr w:type="gramStart"/>
            <w:r w:rsidR="00FD518F" w:rsidRPr="003F2303">
              <w:rPr>
                <w:rFonts w:ascii="Times New Roman" w:hAnsi="Times New Roman" w:cs="Times New Roman"/>
              </w:rPr>
              <w:t>интернет-банках</w:t>
            </w:r>
            <w:proofErr w:type="gramEnd"/>
            <w:r w:rsidR="00FD518F" w:rsidRPr="003F2303">
              <w:rPr>
                <w:rFonts w:ascii="Times New Roman" w:hAnsi="Times New Roman" w:cs="Times New Roman"/>
              </w:rPr>
              <w:t>; – навыками построения портрета цифрового клиента.</w:t>
            </w:r>
            <w:r w:rsidRPr="003F230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F230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3260345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От традиционного к цифровому клиенту: эволюция моделей поведения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цифрового клиента. Этапы цифровой трансформации потребления финансовых услуг. Поведенческие особенности: цифровые аборигены vs цифровые иммигранты. Омниканальность vs многоканальность. Эффект «цифрового порога».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C15D89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67061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Цифровой профиль и данные клиента в финансовых сервисах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62CF6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Источники данных о клиенте: транзакции, геолокация, поведение в приложении, социальные сигналы. Персональные данные: регуляторные ограничения. Цифровой профиль как основа персонализации. Этика сбора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BC14F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7CFA1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92D3D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D6B62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42BC932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23196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Путь цифрового клиента (Customer Journey Map) в финансах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93857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Этапы CJM: осознание потребности, поиск, сравнение, покупка (онбординг), использование (транзакции, поддержка), лояльность, отток. Карта эмоций и болевых точек. Оценка воронки конверсии в цифровом канале.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745E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4DE1D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DE4B8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05348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D8980A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65376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Персонализация и рекомендательные системы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0B18C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Принципы персонализации финансовых предложений. Типы рекомендательных систем (collaborative filtering, content-based). Примеры: персонализированные лимиты, кэшбэки, целевые офферы. Автоматизация коммуникаций (чаты, push, e-mail триггеры).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C334A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C7F61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396B4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D5BB9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65C0720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19F58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Лояльность и удержание цифрового клиента. Метрики и аналитика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ED8BA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Показатели</w:t>
            </w:r>
            <w:r w:rsidRPr="003F2303">
              <w:rPr>
                <w:lang w:val="en-US" w:bidi="ru-RU"/>
              </w:rPr>
              <w:t xml:space="preserve">: NPS, CSAT, CES, Churn Rate, ARPU, Retention Rate. </w:t>
            </w:r>
            <w:r w:rsidRPr="00352B6F">
              <w:rPr>
                <w:lang w:bidi="ru-RU"/>
              </w:rPr>
              <w:t>Причины оттока цифровых клиентов. Программы лояльности в цифровой среде (галеры, стикеры, статусы, геймификация). А/B тестирование в каналах коммуникации.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1405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22D17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C9B7D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9E7A2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3260345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3260345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17"/>
        <w:gridCol w:w="429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3F230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F2303">
              <w:rPr>
                <w:rFonts w:ascii="Times New Roman" w:hAnsi="Times New Roman" w:cs="Times New Roman"/>
                <w:sz w:val="24"/>
                <w:szCs w:val="24"/>
              </w:rPr>
              <w:t>Банковское дело</w:t>
            </w:r>
            <w:proofErr w:type="gramStart"/>
            <w:r w:rsidRPr="003F230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F230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Л. В. </w:t>
            </w:r>
            <w:proofErr w:type="spellStart"/>
            <w:r w:rsidRPr="003F2303">
              <w:rPr>
                <w:rFonts w:ascii="Times New Roman" w:hAnsi="Times New Roman" w:cs="Times New Roman"/>
                <w:sz w:val="24"/>
                <w:szCs w:val="24"/>
              </w:rPr>
              <w:t>Гудовская</w:t>
            </w:r>
            <w:proofErr w:type="spellEnd"/>
            <w:r w:rsidRPr="003F2303">
              <w:rPr>
                <w:rFonts w:ascii="Times New Roman" w:hAnsi="Times New Roman" w:cs="Times New Roman"/>
                <w:sz w:val="24"/>
                <w:szCs w:val="24"/>
              </w:rPr>
              <w:t>, И. Г. Зайцева, А. В. Кириллова [и др.]. – Санкт-Петербург</w:t>
            </w:r>
            <w:proofErr w:type="gramStart"/>
            <w:r w:rsidRPr="003F230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F2303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Федеральное государственное бюджетное образовательное учреждение высшего образования "Санкт-Петербургский государственный экономический университет", 2026. – 141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3F2303">
              <w:rPr>
                <w:rFonts w:ascii="Times New Roman" w:hAnsi="Times New Roman" w:cs="Times New Roman"/>
                <w:sz w:val="24"/>
                <w:szCs w:val="24"/>
              </w:rPr>
              <w:t xml:space="preserve"> 978-5-7310-7116-1.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r w:rsidRPr="003F23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OFJSOD</w:t>
            </w:r>
            <w:r w:rsidRPr="003F23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3F2303" w:rsidRDefault="008C486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https://www.elibrary.ru/item.asp?id=91279411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3260345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206696F" w14:textId="77777777" w:rsidTr="007B550D">
        <w:tc>
          <w:tcPr>
            <w:tcW w:w="9345" w:type="dxa"/>
          </w:tcPr>
          <w:p w14:paraId="22E40E5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CDE8F88" w14:textId="77777777" w:rsidTr="007B550D">
        <w:tc>
          <w:tcPr>
            <w:tcW w:w="9345" w:type="dxa"/>
          </w:tcPr>
          <w:p w14:paraId="6B0794A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0A14BF6F" w14:textId="77777777" w:rsidTr="007B550D">
        <w:tc>
          <w:tcPr>
            <w:tcW w:w="9345" w:type="dxa"/>
          </w:tcPr>
          <w:p w14:paraId="2135053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0AE9ABB8" w14:textId="77777777" w:rsidTr="007B550D">
        <w:tc>
          <w:tcPr>
            <w:tcW w:w="9345" w:type="dxa"/>
          </w:tcPr>
          <w:p w14:paraId="5900B34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Math</w:t>
            </w:r>
          </w:p>
        </w:tc>
      </w:tr>
      <w:tr w:rsidR="007B550D" w:rsidRPr="007E6725" w14:paraId="1C78D09A" w14:textId="77777777" w:rsidTr="007B550D">
        <w:tc>
          <w:tcPr>
            <w:tcW w:w="9345" w:type="dxa"/>
          </w:tcPr>
          <w:p w14:paraId="416D62E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5843FB8" w14:textId="77777777" w:rsidTr="007B550D">
        <w:tc>
          <w:tcPr>
            <w:tcW w:w="9345" w:type="dxa"/>
          </w:tcPr>
          <w:p w14:paraId="61E767C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260345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C486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326034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F230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F230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F230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F230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F230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3F230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F230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F2303">
              <w:rPr>
                <w:sz w:val="22"/>
                <w:szCs w:val="22"/>
              </w:rPr>
              <w:t xml:space="preserve">Ауд. 2088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F2303">
              <w:rPr>
                <w:sz w:val="22"/>
                <w:szCs w:val="22"/>
              </w:rPr>
              <w:t>комплексом</w:t>
            </w:r>
            <w:proofErr w:type="gramStart"/>
            <w:r w:rsidRPr="003F2303">
              <w:rPr>
                <w:sz w:val="22"/>
                <w:szCs w:val="22"/>
              </w:rPr>
              <w:t>.С</w:t>
            </w:r>
            <w:proofErr w:type="gramEnd"/>
            <w:r w:rsidRPr="003F2303">
              <w:rPr>
                <w:sz w:val="22"/>
                <w:szCs w:val="22"/>
              </w:rPr>
              <w:t>пециализированная</w:t>
            </w:r>
            <w:proofErr w:type="spellEnd"/>
            <w:r w:rsidRPr="003F230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F2303">
              <w:rPr>
                <w:sz w:val="22"/>
                <w:szCs w:val="22"/>
              </w:rPr>
              <w:t xml:space="preserve">Учебная мебель на 144 посадочных места (парт - 36 шт. - 4х местные), рабочее место преподавателя, стол - 1 шт.,  доска меловая (3-х секционная) - 1 шт., доска меловая (односекционная) - 1 шт.,  кафедра - 1 шт., стол компьютерный м/м - 1 шт., стол - 1 шт., стул - 3  шт., Компьютер </w:t>
            </w:r>
            <w:r w:rsidRPr="003F2303">
              <w:rPr>
                <w:sz w:val="22"/>
                <w:szCs w:val="22"/>
                <w:lang w:val="en-US"/>
              </w:rPr>
              <w:t>Intel</w:t>
            </w:r>
            <w:r w:rsidRPr="003F2303">
              <w:rPr>
                <w:sz w:val="22"/>
                <w:szCs w:val="22"/>
              </w:rPr>
              <w:t xml:space="preserve"> </w:t>
            </w:r>
            <w:proofErr w:type="spellStart"/>
            <w:r w:rsidRPr="003F230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F2303">
              <w:rPr>
                <w:sz w:val="22"/>
                <w:szCs w:val="22"/>
              </w:rPr>
              <w:t xml:space="preserve">3-2100 2.4 </w:t>
            </w:r>
            <w:proofErr w:type="spellStart"/>
            <w:r w:rsidRPr="003F230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F2303">
              <w:rPr>
                <w:sz w:val="22"/>
                <w:szCs w:val="22"/>
              </w:rPr>
              <w:t>/500/4/</w:t>
            </w:r>
            <w:r w:rsidRPr="003F2303">
              <w:rPr>
                <w:sz w:val="22"/>
                <w:szCs w:val="22"/>
                <w:lang w:val="en-US"/>
              </w:rPr>
              <w:t>Acer</w:t>
            </w:r>
            <w:r w:rsidRPr="003F2303">
              <w:rPr>
                <w:sz w:val="22"/>
                <w:szCs w:val="22"/>
              </w:rPr>
              <w:t xml:space="preserve"> </w:t>
            </w:r>
            <w:r w:rsidRPr="003F2303">
              <w:rPr>
                <w:sz w:val="22"/>
                <w:szCs w:val="22"/>
                <w:lang w:val="en-US"/>
              </w:rPr>
              <w:t>V</w:t>
            </w:r>
            <w:r w:rsidRPr="003F2303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3F2303">
              <w:rPr>
                <w:sz w:val="22"/>
                <w:szCs w:val="22"/>
                <w:lang w:val="en-US"/>
              </w:rPr>
              <w:t>Panasonic</w:t>
            </w:r>
            <w:r w:rsidRPr="003F2303">
              <w:rPr>
                <w:sz w:val="22"/>
                <w:szCs w:val="22"/>
              </w:rPr>
              <w:t xml:space="preserve"> </w:t>
            </w:r>
            <w:r w:rsidRPr="003F2303">
              <w:rPr>
                <w:sz w:val="22"/>
                <w:szCs w:val="22"/>
                <w:lang w:val="en-US"/>
              </w:rPr>
              <w:t>PT</w:t>
            </w:r>
            <w:r w:rsidRPr="003F2303">
              <w:rPr>
                <w:sz w:val="22"/>
                <w:szCs w:val="22"/>
              </w:rPr>
              <w:t>-</w:t>
            </w:r>
            <w:r w:rsidRPr="003F2303">
              <w:rPr>
                <w:sz w:val="22"/>
                <w:szCs w:val="22"/>
                <w:lang w:val="en-US"/>
              </w:rPr>
              <w:t>VX</w:t>
            </w:r>
            <w:r w:rsidRPr="003F2303">
              <w:rPr>
                <w:sz w:val="22"/>
                <w:szCs w:val="22"/>
              </w:rPr>
              <w:t>610</w:t>
            </w:r>
            <w:r w:rsidRPr="003F2303">
              <w:rPr>
                <w:sz w:val="22"/>
                <w:szCs w:val="22"/>
                <w:lang w:val="en-US"/>
              </w:rPr>
              <w:t>E</w:t>
            </w:r>
            <w:r w:rsidRPr="003F2303">
              <w:rPr>
                <w:sz w:val="22"/>
                <w:szCs w:val="22"/>
              </w:rPr>
              <w:t xml:space="preserve"> - 1</w:t>
            </w:r>
            <w:proofErr w:type="gramEnd"/>
            <w:r w:rsidRPr="003F2303">
              <w:rPr>
                <w:sz w:val="22"/>
                <w:szCs w:val="22"/>
              </w:rPr>
              <w:t xml:space="preserve"> шт., Экран с электроприводом </w:t>
            </w:r>
            <w:proofErr w:type="spellStart"/>
            <w:r w:rsidRPr="003F2303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3F2303">
              <w:rPr>
                <w:sz w:val="22"/>
                <w:szCs w:val="22"/>
              </w:rPr>
              <w:t xml:space="preserve"> </w:t>
            </w:r>
            <w:r w:rsidRPr="003F2303">
              <w:rPr>
                <w:sz w:val="22"/>
                <w:szCs w:val="22"/>
                <w:lang w:val="en-US"/>
              </w:rPr>
              <w:t>Champion</w:t>
            </w:r>
            <w:r w:rsidRPr="003F2303">
              <w:rPr>
                <w:sz w:val="22"/>
                <w:szCs w:val="22"/>
              </w:rPr>
              <w:t xml:space="preserve"> 244х183см (</w:t>
            </w:r>
            <w:r w:rsidRPr="003F2303">
              <w:rPr>
                <w:sz w:val="22"/>
                <w:szCs w:val="22"/>
                <w:lang w:val="en-US"/>
              </w:rPr>
              <w:t>SCM</w:t>
            </w:r>
            <w:r w:rsidRPr="003F2303">
              <w:rPr>
                <w:sz w:val="22"/>
                <w:szCs w:val="22"/>
              </w:rPr>
              <w:t xml:space="preserve">-4304) - 1 шт., Акустическая система </w:t>
            </w:r>
            <w:proofErr w:type="spellStart"/>
            <w:r w:rsidRPr="003F2303">
              <w:rPr>
                <w:sz w:val="22"/>
                <w:szCs w:val="22"/>
                <w:lang w:val="en-US"/>
              </w:rPr>
              <w:t>APart</w:t>
            </w:r>
            <w:proofErr w:type="spellEnd"/>
            <w:r w:rsidRPr="003F2303">
              <w:rPr>
                <w:sz w:val="22"/>
                <w:szCs w:val="22"/>
              </w:rPr>
              <w:t xml:space="preserve"> </w:t>
            </w:r>
            <w:r w:rsidRPr="003F2303">
              <w:rPr>
                <w:sz w:val="22"/>
                <w:szCs w:val="22"/>
                <w:lang w:val="en-US"/>
              </w:rPr>
              <w:t>MASK</w:t>
            </w:r>
            <w:r w:rsidRPr="003F2303">
              <w:rPr>
                <w:sz w:val="22"/>
                <w:szCs w:val="22"/>
              </w:rPr>
              <w:t>6</w:t>
            </w:r>
            <w:r w:rsidRPr="003F2303">
              <w:rPr>
                <w:sz w:val="22"/>
                <w:szCs w:val="22"/>
                <w:lang w:val="en-US"/>
              </w:rPr>
              <w:t>T</w:t>
            </w:r>
            <w:r w:rsidRPr="003F2303">
              <w:rPr>
                <w:sz w:val="22"/>
                <w:szCs w:val="22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F230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F230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F2303" w14:paraId="0AD68850" w14:textId="77777777" w:rsidTr="008416EB">
        <w:tc>
          <w:tcPr>
            <w:tcW w:w="7797" w:type="dxa"/>
            <w:shd w:val="clear" w:color="auto" w:fill="auto"/>
          </w:tcPr>
          <w:p w14:paraId="3D8D18D6" w14:textId="77777777" w:rsidR="002C735C" w:rsidRPr="003F230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F2303">
              <w:rPr>
                <w:sz w:val="22"/>
                <w:szCs w:val="22"/>
              </w:rPr>
              <w:t xml:space="preserve">Ауд. 2090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F2303">
              <w:rPr>
                <w:sz w:val="22"/>
                <w:szCs w:val="22"/>
              </w:rPr>
              <w:t>комплексом</w:t>
            </w:r>
            <w:proofErr w:type="gramStart"/>
            <w:r w:rsidRPr="003F2303">
              <w:rPr>
                <w:sz w:val="22"/>
                <w:szCs w:val="22"/>
              </w:rPr>
              <w:t>.С</w:t>
            </w:r>
            <w:proofErr w:type="gramEnd"/>
            <w:r w:rsidRPr="003F2303">
              <w:rPr>
                <w:sz w:val="22"/>
                <w:szCs w:val="22"/>
              </w:rPr>
              <w:t>пециализированная</w:t>
            </w:r>
            <w:proofErr w:type="spellEnd"/>
            <w:r w:rsidRPr="003F230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F2303">
              <w:rPr>
                <w:sz w:val="22"/>
                <w:szCs w:val="22"/>
              </w:rPr>
              <w:t xml:space="preserve">Учебная мебель на 126 посадочных мест, рабочее место преподавателя, доска меловая (3-х секционная) - 2 шт., кафедра - 1 шт., тумба м/м - 1 шт., стол - 1 шт., стул - 2 шт., Компьютер </w:t>
            </w:r>
            <w:r w:rsidRPr="003F2303">
              <w:rPr>
                <w:sz w:val="22"/>
                <w:szCs w:val="22"/>
                <w:lang w:val="en-US"/>
              </w:rPr>
              <w:t>Intel</w:t>
            </w:r>
            <w:r w:rsidRPr="003F2303">
              <w:rPr>
                <w:sz w:val="22"/>
                <w:szCs w:val="22"/>
              </w:rPr>
              <w:t xml:space="preserve"> </w:t>
            </w:r>
            <w:proofErr w:type="spellStart"/>
            <w:r w:rsidRPr="003F230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F2303">
              <w:rPr>
                <w:sz w:val="22"/>
                <w:szCs w:val="22"/>
              </w:rPr>
              <w:t xml:space="preserve">3-2100 2.4 </w:t>
            </w:r>
            <w:proofErr w:type="spellStart"/>
            <w:r w:rsidRPr="003F230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F2303">
              <w:rPr>
                <w:sz w:val="22"/>
                <w:szCs w:val="22"/>
              </w:rPr>
              <w:t>/500/4/</w:t>
            </w:r>
            <w:r w:rsidRPr="003F2303">
              <w:rPr>
                <w:sz w:val="22"/>
                <w:szCs w:val="22"/>
                <w:lang w:val="en-US"/>
              </w:rPr>
              <w:t>Acer</w:t>
            </w:r>
            <w:r w:rsidRPr="003F2303">
              <w:rPr>
                <w:sz w:val="22"/>
                <w:szCs w:val="22"/>
              </w:rPr>
              <w:t xml:space="preserve"> </w:t>
            </w:r>
            <w:r w:rsidRPr="003F2303">
              <w:rPr>
                <w:sz w:val="22"/>
                <w:szCs w:val="22"/>
                <w:lang w:val="en-US"/>
              </w:rPr>
              <w:t>V</w:t>
            </w:r>
            <w:r w:rsidRPr="003F2303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3F2303">
              <w:rPr>
                <w:sz w:val="22"/>
                <w:szCs w:val="22"/>
                <w:lang w:val="en-US"/>
              </w:rPr>
              <w:t>Panasonic</w:t>
            </w:r>
            <w:r w:rsidRPr="003F2303">
              <w:rPr>
                <w:sz w:val="22"/>
                <w:szCs w:val="22"/>
              </w:rPr>
              <w:t xml:space="preserve"> </w:t>
            </w:r>
            <w:r w:rsidRPr="003F2303">
              <w:rPr>
                <w:sz w:val="22"/>
                <w:szCs w:val="22"/>
                <w:lang w:val="en-US"/>
              </w:rPr>
              <w:t>PT</w:t>
            </w:r>
            <w:r w:rsidRPr="003F2303">
              <w:rPr>
                <w:sz w:val="22"/>
                <w:szCs w:val="22"/>
              </w:rPr>
              <w:t>-</w:t>
            </w:r>
            <w:r w:rsidRPr="003F2303">
              <w:rPr>
                <w:sz w:val="22"/>
                <w:szCs w:val="22"/>
                <w:lang w:val="en-US"/>
              </w:rPr>
              <w:t>VX</w:t>
            </w:r>
            <w:r w:rsidRPr="003F2303">
              <w:rPr>
                <w:sz w:val="22"/>
                <w:szCs w:val="22"/>
              </w:rPr>
              <w:t>610</w:t>
            </w:r>
            <w:r w:rsidRPr="003F2303">
              <w:rPr>
                <w:sz w:val="22"/>
                <w:szCs w:val="22"/>
                <w:lang w:val="en-US"/>
              </w:rPr>
              <w:t>E</w:t>
            </w:r>
            <w:r w:rsidRPr="003F2303">
              <w:rPr>
                <w:sz w:val="22"/>
                <w:szCs w:val="22"/>
              </w:rPr>
              <w:t xml:space="preserve"> - 1 шт., Громкоговоритель 2-полосной </w:t>
            </w:r>
            <w:r w:rsidRPr="003F2303">
              <w:rPr>
                <w:sz w:val="22"/>
                <w:szCs w:val="22"/>
                <w:lang w:val="en-US"/>
              </w:rPr>
              <w:t>Hi</w:t>
            </w:r>
            <w:r w:rsidRPr="003F2303">
              <w:rPr>
                <w:sz w:val="22"/>
                <w:szCs w:val="22"/>
              </w:rPr>
              <w:t>-</w:t>
            </w:r>
            <w:r w:rsidRPr="003F2303">
              <w:rPr>
                <w:sz w:val="22"/>
                <w:szCs w:val="22"/>
                <w:lang w:val="en-US"/>
              </w:rPr>
              <w:t>Fi</w:t>
            </w:r>
            <w:r w:rsidRPr="003F2303">
              <w:rPr>
                <w:sz w:val="22"/>
                <w:szCs w:val="22"/>
              </w:rPr>
              <w:t xml:space="preserve"> </w:t>
            </w:r>
            <w:r w:rsidRPr="003F2303">
              <w:rPr>
                <w:sz w:val="22"/>
                <w:szCs w:val="22"/>
                <w:lang w:val="en-US"/>
              </w:rPr>
              <w:t>PRO</w:t>
            </w:r>
            <w:r w:rsidRPr="003F2303">
              <w:rPr>
                <w:sz w:val="22"/>
                <w:szCs w:val="22"/>
              </w:rPr>
              <w:t xml:space="preserve"> </w:t>
            </w:r>
            <w:r w:rsidRPr="003F2303">
              <w:rPr>
                <w:sz w:val="22"/>
                <w:szCs w:val="22"/>
                <w:lang w:val="en-US"/>
              </w:rPr>
              <w:t>MASKGT</w:t>
            </w:r>
            <w:r w:rsidRPr="003F2303">
              <w:rPr>
                <w:sz w:val="22"/>
                <w:szCs w:val="22"/>
              </w:rPr>
              <w:t>-</w:t>
            </w:r>
            <w:r w:rsidRPr="003F2303">
              <w:rPr>
                <w:sz w:val="22"/>
                <w:szCs w:val="22"/>
                <w:lang w:val="en-US"/>
              </w:rPr>
              <w:t>W</w:t>
            </w:r>
            <w:r w:rsidRPr="003F2303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</w:t>
            </w:r>
            <w:proofErr w:type="gramEnd"/>
            <w:r w:rsidRPr="003F2303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8FE9CE9" w14:textId="77777777" w:rsidR="002C735C" w:rsidRPr="003F230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F230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F2303" w14:paraId="333DEE81" w14:textId="77777777" w:rsidTr="008416EB">
        <w:tc>
          <w:tcPr>
            <w:tcW w:w="7797" w:type="dxa"/>
            <w:shd w:val="clear" w:color="auto" w:fill="auto"/>
          </w:tcPr>
          <w:p w14:paraId="63382D97" w14:textId="77777777" w:rsidR="002C735C" w:rsidRPr="003F230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F2303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F2303">
              <w:rPr>
                <w:sz w:val="22"/>
                <w:szCs w:val="22"/>
              </w:rPr>
              <w:t>комплексом</w:t>
            </w:r>
            <w:proofErr w:type="gramStart"/>
            <w:r w:rsidRPr="003F2303">
              <w:rPr>
                <w:sz w:val="22"/>
                <w:szCs w:val="22"/>
              </w:rPr>
              <w:t>.С</w:t>
            </w:r>
            <w:proofErr w:type="gramEnd"/>
            <w:r w:rsidRPr="003F2303">
              <w:rPr>
                <w:sz w:val="22"/>
                <w:szCs w:val="22"/>
              </w:rPr>
              <w:t>пециализированная</w:t>
            </w:r>
            <w:proofErr w:type="spellEnd"/>
            <w:r w:rsidRPr="003F2303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3F2303">
              <w:rPr>
                <w:sz w:val="22"/>
                <w:szCs w:val="22"/>
              </w:rPr>
              <w:t>.К</w:t>
            </w:r>
            <w:proofErr w:type="gramEnd"/>
            <w:r w:rsidRPr="003F2303">
              <w:rPr>
                <w:sz w:val="22"/>
                <w:szCs w:val="22"/>
              </w:rPr>
              <w:t xml:space="preserve">омпьютер </w:t>
            </w:r>
            <w:r w:rsidRPr="003F2303">
              <w:rPr>
                <w:sz w:val="22"/>
                <w:szCs w:val="22"/>
                <w:lang w:val="en-US"/>
              </w:rPr>
              <w:t>Intel</w:t>
            </w:r>
            <w:r w:rsidRPr="003F2303">
              <w:rPr>
                <w:sz w:val="22"/>
                <w:szCs w:val="22"/>
              </w:rPr>
              <w:t xml:space="preserve"> </w:t>
            </w:r>
            <w:r w:rsidRPr="003F2303">
              <w:rPr>
                <w:sz w:val="22"/>
                <w:szCs w:val="22"/>
                <w:lang w:val="en-US"/>
              </w:rPr>
              <w:t>I</w:t>
            </w:r>
            <w:r w:rsidRPr="003F2303">
              <w:rPr>
                <w:sz w:val="22"/>
                <w:szCs w:val="22"/>
              </w:rPr>
              <w:t>5-7400/16</w:t>
            </w:r>
            <w:r w:rsidRPr="003F2303">
              <w:rPr>
                <w:sz w:val="22"/>
                <w:szCs w:val="22"/>
                <w:lang w:val="en-US"/>
              </w:rPr>
              <w:t>Gb</w:t>
            </w:r>
            <w:r w:rsidRPr="003F2303">
              <w:rPr>
                <w:sz w:val="22"/>
                <w:szCs w:val="22"/>
              </w:rPr>
              <w:t>/1</w:t>
            </w:r>
            <w:r w:rsidRPr="003F2303">
              <w:rPr>
                <w:sz w:val="22"/>
                <w:szCs w:val="22"/>
                <w:lang w:val="en-US"/>
              </w:rPr>
              <w:t>Tb</w:t>
            </w:r>
            <w:r w:rsidRPr="003F2303">
              <w:rPr>
                <w:sz w:val="22"/>
                <w:szCs w:val="22"/>
              </w:rPr>
              <w:t xml:space="preserve">/ видеокарта </w:t>
            </w:r>
            <w:r w:rsidRPr="003F2303">
              <w:rPr>
                <w:sz w:val="22"/>
                <w:szCs w:val="22"/>
                <w:lang w:val="en-US"/>
              </w:rPr>
              <w:t>NVIDIA</w:t>
            </w:r>
            <w:r w:rsidRPr="003F2303">
              <w:rPr>
                <w:sz w:val="22"/>
                <w:szCs w:val="22"/>
              </w:rPr>
              <w:t xml:space="preserve"> </w:t>
            </w:r>
            <w:r w:rsidRPr="003F2303">
              <w:rPr>
                <w:sz w:val="22"/>
                <w:szCs w:val="22"/>
                <w:lang w:val="en-US"/>
              </w:rPr>
              <w:t>GeForce</w:t>
            </w:r>
            <w:r w:rsidRPr="003F2303">
              <w:rPr>
                <w:sz w:val="22"/>
                <w:szCs w:val="22"/>
              </w:rPr>
              <w:t xml:space="preserve"> </w:t>
            </w:r>
            <w:r w:rsidRPr="003F2303">
              <w:rPr>
                <w:sz w:val="22"/>
                <w:szCs w:val="22"/>
                <w:lang w:val="en-US"/>
              </w:rPr>
              <w:t>GT</w:t>
            </w:r>
            <w:r w:rsidRPr="003F2303">
              <w:rPr>
                <w:sz w:val="22"/>
                <w:szCs w:val="22"/>
              </w:rPr>
              <w:t xml:space="preserve"> 710/Монитор </w:t>
            </w:r>
            <w:r w:rsidRPr="003F2303">
              <w:rPr>
                <w:sz w:val="22"/>
                <w:szCs w:val="22"/>
                <w:lang w:val="en-US"/>
              </w:rPr>
              <w:t>DELL</w:t>
            </w:r>
            <w:r w:rsidRPr="003F2303">
              <w:rPr>
                <w:sz w:val="22"/>
                <w:szCs w:val="22"/>
              </w:rPr>
              <w:t xml:space="preserve"> </w:t>
            </w:r>
            <w:r w:rsidRPr="003F2303">
              <w:rPr>
                <w:sz w:val="22"/>
                <w:szCs w:val="22"/>
                <w:lang w:val="en-US"/>
              </w:rPr>
              <w:t>S</w:t>
            </w:r>
            <w:r w:rsidRPr="003F2303">
              <w:rPr>
                <w:sz w:val="22"/>
                <w:szCs w:val="22"/>
              </w:rPr>
              <w:t>2218</w:t>
            </w:r>
            <w:r w:rsidRPr="003F2303">
              <w:rPr>
                <w:sz w:val="22"/>
                <w:szCs w:val="22"/>
                <w:lang w:val="en-US"/>
              </w:rPr>
              <w:t>H</w:t>
            </w:r>
            <w:r w:rsidRPr="003F2303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3F2303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F2303">
              <w:rPr>
                <w:sz w:val="22"/>
                <w:szCs w:val="22"/>
              </w:rPr>
              <w:t xml:space="preserve"> </w:t>
            </w:r>
            <w:r w:rsidRPr="003F2303">
              <w:rPr>
                <w:sz w:val="22"/>
                <w:szCs w:val="22"/>
                <w:lang w:val="en-US"/>
              </w:rPr>
              <w:t>Switch</w:t>
            </w:r>
            <w:r w:rsidRPr="003F2303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3F2303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F2303">
              <w:rPr>
                <w:sz w:val="22"/>
                <w:szCs w:val="22"/>
              </w:rPr>
              <w:t xml:space="preserve"> </w:t>
            </w:r>
            <w:r w:rsidRPr="003F2303">
              <w:rPr>
                <w:sz w:val="22"/>
                <w:szCs w:val="22"/>
                <w:lang w:val="en-US"/>
              </w:rPr>
              <w:t>x</w:t>
            </w:r>
            <w:r w:rsidRPr="003F2303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3F2303">
              <w:rPr>
                <w:sz w:val="22"/>
                <w:szCs w:val="22"/>
              </w:rPr>
              <w:t>подпружинен</w:t>
            </w:r>
            <w:proofErr w:type="gramStart"/>
            <w:r w:rsidRPr="003F2303">
              <w:rPr>
                <w:sz w:val="22"/>
                <w:szCs w:val="22"/>
              </w:rPr>
              <w:t>.р</w:t>
            </w:r>
            <w:proofErr w:type="gramEnd"/>
            <w:r w:rsidRPr="003F2303">
              <w:rPr>
                <w:sz w:val="22"/>
                <w:szCs w:val="22"/>
              </w:rPr>
              <w:t>учной</w:t>
            </w:r>
            <w:proofErr w:type="spellEnd"/>
            <w:r w:rsidRPr="003F2303">
              <w:rPr>
                <w:sz w:val="22"/>
                <w:szCs w:val="22"/>
              </w:rPr>
              <w:t xml:space="preserve"> </w:t>
            </w:r>
            <w:r w:rsidRPr="003F2303">
              <w:rPr>
                <w:sz w:val="22"/>
                <w:szCs w:val="22"/>
                <w:lang w:val="en-US"/>
              </w:rPr>
              <w:t>MW</w:t>
            </w:r>
            <w:r w:rsidRPr="003F2303">
              <w:rPr>
                <w:sz w:val="22"/>
                <w:szCs w:val="22"/>
              </w:rPr>
              <w:t xml:space="preserve"> </w:t>
            </w:r>
            <w:proofErr w:type="spellStart"/>
            <w:r w:rsidRPr="003F2303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3F2303">
              <w:rPr>
                <w:sz w:val="22"/>
                <w:szCs w:val="22"/>
              </w:rPr>
              <w:t xml:space="preserve"> 200х200см (</w:t>
            </w:r>
            <w:r w:rsidRPr="003F2303">
              <w:rPr>
                <w:sz w:val="22"/>
                <w:szCs w:val="22"/>
                <w:lang w:val="en-US"/>
              </w:rPr>
              <w:t>S</w:t>
            </w:r>
            <w:r w:rsidRPr="003F2303">
              <w:rPr>
                <w:sz w:val="22"/>
                <w:szCs w:val="22"/>
              </w:rPr>
              <w:t>/</w:t>
            </w:r>
            <w:r w:rsidRPr="003F2303">
              <w:rPr>
                <w:sz w:val="22"/>
                <w:szCs w:val="22"/>
                <w:lang w:val="en-US"/>
              </w:rPr>
              <w:t>N</w:t>
            </w:r>
            <w:r w:rsidRPr="003F2303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D39F376" w14:textId="77777777" w:rsidR="002C735C" w:rsidRPr="003F230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F230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326034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326034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326034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3260345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F2303" w14:paraId="52079633" w14:textId="77777777" w:rsidTr="003430B7">
        <w:tc>
          <w:tcPr>
            <w:tcW w:w="562" w:type="dxa"/>
          </w:tcPr>
          <w:p w14:paraId="5896F6C5" w14:textId="77777777" w:rsidR="003F2303" w:rsidRPr="009E6058" w:rsidRDefault="003F2303" w:rsidP="003430B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285CC9E" w14:textId="77777777" w:rsidR="003F2303" w:rsidRPr="003F2303" w:rsidRDefault="003F2303" w:rsidP="003430B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F230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3260346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F230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F230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3260346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3F2303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F2303" w14:paraId="5A1C9382" w14:textId="77777777" w:rsidTr="00801458">
        <w:tc>
          <w:tcPr>
            <w:tcW w:w="2336" w:type="dxa"/>
          </w:tcPr>
          <w:p w14:paraId="4C518DAB" w14:textId="77777777" w:rsidR="005D65A5" w:rsidRPr="003F230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230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F230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230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F230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230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F230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230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F2303" w14:paraId="07658034" w14:textId="77777777" w:rsidTr="00801458">
        <w:tc>
          <w:tcPr>
            <w:tcW w:w="2336" w:type="dxa"/>
          </w:tcPr>
          <w:p w14:paraId="1553D698" w14:textId="78F29BFB" w:rsidR="005D65A5" w:rsidRPr="003F230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F230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F2303" w:rsidRDefault="007478E0" w:rsidP="00801458">
            <w:pPr>
              <w:rPr>
                <w:rFonts w:ascii="Times New Roman" w:hAnsi="Times New Roman" w:cs="Times New Roman"/>
              </w:rPr>
            </w:pPr>
            <w:r w:rsidRPr="003F2303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3F2303" w:rsidRDefault="007478E0" w:rsidP="00801458">
            <w:pPr>
              <w:rPr>
                <w:rFonts w:ascii="Times New Roman" w:hAnsi="Times New Roman" w:cs="Times New Roman"/>
              </w:rPr>
            </w:pPr>
            <w:r w:rsidRPr="003F230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3F2303" w:rsidRDefault="007478E0" w:rsidP="00801458">
            <w:pPr>
              <w:rPr>
                <w:rFonts w:ascii="Times New Roman" w:hAnsi="Times New Roman" w:cs="Times New Roman"/>
              </w:rPr>
            </w:pPr>
            <w:r w:rsidRPr="003F2303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3F2303" w14:paraId="1051961F" w14:textId="77777777" w:rsidTr="00801458">
        <w:tc>
          <w:tcPr>
            <w:tcW w:w="2336" w:type="dxa"/>
          </w:tcPr>
          <w:p w14:paraId="69F38F45" w14:textId="77777777" w:rsidR="005D65A5" w:rsidRPr="003F230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F230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FCC440D" w14:textId="77777777" w:rsidR="005D65A5" w:rsidRPr="003F2303" w:rsidRDefault="007478E0" w:rsidP="00801458">
            <w:pPr>
              <w:rPr>
                <w:rFonts w:ascii="Times New Roman" w:hAnsi="Times New Roman" w:cs="Times New Roman"/>
              </w:rPr>
            </w:pPr>
            <w:r w:rsidRPr="003F2303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1A5B757A" w14:textId="77777777" w:rsidR="005D65A5" w:rsidRPr="003F2303" w:rsidRDefault="007478E0" w:rsidP="00801458">
            <w:pPr>
              <w:rPr>
                <w:rFonts w:ascii="Times New Roman" w:hAnsi="Times New Roman" w:cs="Times New Roman"/>
              </w:rPr>
            </w:pPr>
            <w:r w:rsidRPr="003F230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1B67920" w14:textId="77777777" w:rsidR="005D65A5" w:rsidRPr="003F2303" w:rsidRDefault="007478E0" w:rsidP="00801458">
            <w:pPr>
              <w:rPr>
                <w:rFonts w:ascii="Times New Roman" w:hAnsi="Times New Roman" w:cs="Times New Roman"/>
              </w:rPr>
            </w:pPr>
            <w:r w:rsidRPr="003F2303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3F2303" w14:paraId="330E309A" w14:textId="77777777" w:rsidTr="00801458">
        <w:tc>
          <w:tcPr>
            <w:tcW w:w="2336" w:type="dxa"/>
          </w:tcPr>
          <w:p w14:paraId="24F8E068" w14:textId="77777777" w:rsidR="005D65A5" w:rsidRPr="003F230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F230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AC5B1A5" w14:textId="77777777" w:rsidR="005D65A5" w:rsidRPr="003F2303" w:rsidRDefault="007478E0" w:rsidP="00801458">
            <w:pPr>
              <w:rPr>
                <w:rFonts w:ascii="Times New Roman" w:hAnsi="Times New Roman" w:cs="Times New Roman"/>
              </w:rPr>
            </w:pPr>
            <w:r w:rsidRPr="003F230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D3D0C2B" w14:textId="77777777" w:rsidR="005D65A5" w:rsidRPr="003F2303" w:rsidRDefault="007478E0" w:rsidP="00801458">
            <w:pPr>
              <w:rPr>
                <w:rFonts w:ascii="Times New Roman" w:hAnsi="Times New Roman" w:cs="Times New Roman"/>
              </w:rPr>
            </w:pPr>
            <w:r w:rsidRPr="003F230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A087F72" w14:textId="77777777" w:rsidR="005D65A5" w:rsidRPr="003F2303" w:rsidRDefault="007478E0" w:rsidP="00801458">
            <w:pPr>
              <w:rPr>
                <w:rFonts w:ascii="Times New Roman" w:hAnsi="Times New Roman" w:cs="Times New Roman"/>
              </w:rPr>
            </w:pPr>
            <w:r w:rsidRPr="003F2303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3F2303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F2303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32603462"/>
      <w:r w:rsidRPr="003F230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3F2303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F2303" w:rsidRPr="003F2303" w14:paraId="680BBC4B" w14:textId="77777777" w:rsidTr="003430B7">
        <w:tc>
          <w:tcPr>
            <w:tcW w:w="562" w:type="dxa"/>
          </w:tcPr>
          <w:p w14:paraId="68FEC7CA" w14:textId="77777777" w:rsidR="003F2303" w:rsidRPr="003F2303" w:rsidRDefault="003F2303" w:rsidP="003430B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1439083" w14:textId="77777777" w:rsidR="003F2303" w:rsidRPr="003F2303" w:rsidRDefault="003F2303" w:rsidP="003430B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F230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81A0357" w14:textId="77777777" w:rsidR="003F2303" w:rsidRPr="003F2303" w:rsidRDefault="003F2303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F2303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32603463"/>
      <w:r w:rsidRPr="003F230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F2303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3F2303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F2303" w14:paraId="0267C479" w14:textId="77777777" w:rsidTr="00801458">
        <w:tc>
          <w:tcPr>
            <w:tcW w:w="2500" w:type="pct"/>
          </w:tcPr>
          <w:p w14:paraId="37F699C9" w14:textId="77777777" w:rsidR="00B8237E" w:rsidRPr="003F230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230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F230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230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F2303" w14:paraId="3F240151" w14:textId="77777777" w:rsidTr="00801458">
        <w:tc>
          <w:tcPr>
            <w:tcW w:w="2500" w:type="pct"/>
          </w:tcPr>
          <w:p w14:paraId="61E91592" w14:textId="61A0874C" w:rsidR="00B8237E" w:rsidRPr="003F2303" w:rsidRDefault="00B8237E" w:rsidP="00801458">
            <w:pPr>
              <w:rPr>
                <w:rFonts w:ascii="Times New Roman" w:hAnsi="Times New Roman" w:cs="Times New Roman"/>
              </w:rPr>
            </w:pPr>
            <w:r w:rsidRPr="003F2303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3F2303" w:rsidRDefault="005C548A" w:rsidP="00801458">
            <w:pPr>
              <w:rPr>
                <w:rFonts w:ascii="Times New Roman" w:hAnsi="Times New Roman" w:cs="Times New Roman"/>
              </w:rPr>
            </w:pPr>
            <w:r w:rsidRPr="003F2303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3F2303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3F2303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32603464"/>
      <w:r w:rsidRPr="003F230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3F2303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3F2303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2303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3F2303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3F230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3F230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F2303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промежуточной аттестации обучающихся по программам высшег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047E89" w14:textId="77777777" w:rsidR="008C4863" w:rsidRDefault="008C4863" w:rsidP="00315CA6">
      <w:pPr>
        <w:spacing w:after="0" w:line="240" w:lineRule="auto"/>
      </w:pPr>
      <w:r>
        <w:separator/>
      </w:r>
    </w:p>
  </w:endnote>
  <w:endnote w:type="continuationSeparator" w:id="0">
    <w:p w14:paraId="38C56794" w14:textId="77777777" w:rsidR="008C4863" w:rsidRDefault="008C486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2303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18D8C6" w14:textId="77777777" w:rsidR="008C4863" w:rsidRDefault="008C4863" w:rsidP="00315CA6">
      <w:pPr>
        <w:spacing w:after="0" w:line="240" w:lineRule="auto"/>
      </w:pPr>
      <w:r>
        <w:separator/>
      </w:r>
    </w:p>
  </w:footnote>
  <w:footnote w:type="continuationSeparator" w:id="0">
    <w:p w14:paraId="40AA7C5C" w14:textId="77777777" w:rsidR="008C4863" w:rsidRDefault="008C486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F2303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C4863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303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303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www.elibrary.ru/item.asp?id=91279411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oecd-ilibrary.org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0DE347A-C101-464B-B47A-A759BD412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11</Pages>
  <Words>2850</Words>
  <Characters>16248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2026-06-17T12:43:00Z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